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B6A" w:rsidRDefault="00566A29" w:rsidP="00021B6A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4848225</wp:posOffset>
                </wp:positionV>
                <wp:extent cx="866775" cy="285750"/>
                <wp:effectExtent l="0" t="0" r="28575" b="19050"/>
                <wp:wrapNone/>
                <wp:docPr id="7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781B9" id="Прямоугольник 2" o:spid="_x0000_s1026" style="position:absolute;margin-left:84.75pt;margin-top:381.75pt;width:68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" fillcolor="white [3201]" strokecolor="black [3200]" strokeweight="2pt">
                <v:path arrowok="t"/>
              </v:rect>
            </w:pict>
          </mc:Fallback>
        </mc:AlternateContent>
      </w:r>
      <w:r w:rsidR="00021B6A" w:rsidRPr="00021B6A">
        <w:rPr>
          <w:noProof/>
          <w:lang w:eastAsia="ru-RU"/>
        </w:rPr>
        <w:drawing>
          <wp:inline distT="0" distB="0" distL="0" distR="0">
            <wp:extent cx="7381875" cy="4448175"/>
            <wp:effectExtent l="0" t="0" r="0" b="0"/>
            <wp:docPr id="1" name="Рисунок 1" descr="C:\Users\Пользователь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1B6A" w:rsidRPr="00021B6A" w:rsidRDefault="00021B6A" w:rsidP="00021B6A">
      <w:pPr>
        <w:pStyle w:val="a9"/>
        <w:jc w:val="right"/>
        <w:rPr>
          <w:sz w:val="24"/>
          <w:szCs w:val="24"/>
        </w:rPr>
      </w:pPr>
      <w:r>
        <w:tab/>
        <w:t xml:space="preserve">                    </w:t>
      </w:r>
      <w:r w:rsidRPr="00021B6A">
        <w:t xml:space="preserve">- </w:t>
      </w:r>
      <w:r>
        <w:t xml:space="preserve">       </w:t>
      </w:r>
      <w:r w:rsidRPr="00021B6A">
        <w:rPr>
          <w:sz w:val="24"/>
          <w:szCs w:val="24"/>
        </w:rPr>
        <w:t>Существующие асфальтобетонное покрытие</w:t>
      </w:r>
      <w:r>
        <w:t xml:space="preserve">      </w:t>
      </w:r>
      <w:r>
        <w:rPr>
          <w:noProof/>
          <w:lang w:eastAsia="ru-RU"/>
        </w:rPr>
        <w:drawing>
          <wp:inline distT="0" distB="0" distL="0" distR="0" wp14:anchorId="348382CA">
            <wp:extent cx="981075" cy="3352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 w:rsidRPr="00021B6A">
        <w:rPr>
          <w:sz w:val="24"/>
          <w:szCs w:val="24"/>
        </w:rPr>
        <w:t xml:space="preserve">Мелкозернистый асфальтобетон по ГОСТ 9128-84 </w:t>
      </w:r>
    </w:p>
    <w:p w:rsidR="00021B6A" w:rsidRPr="00021B6A" w:rsidRDefault="00021B6A" w:rsidP="00021B6A">
      <w:pPr>
        <w:pStyle w:val="a9"/>
        <w:jc w:val="right"/>
        <w:rPr>
          <w:sz w:val="24"/>
          <w:szCs w:val="24"/>
        </w:rPr>
      </w:pPr>
      <w:r w:rsidRPr="00021B6A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021B6A">
        <w:rPr>
          <w:sz w:val="24"/>
          <w:szCs w:val="24"/>
        </w:rPr>
        <w:t xml:space="preserve">Крупнозернистый асфальтобетон по ГОСТ 9128-84 </w:t>
      </w:r>
    </w:p>
    <w:p w:rsidR="00021B6A" w:rsidRDefault="00021B6A" w:rsidP="00021B6A">
      <w:pPr>
        <w:pStyle w:val="a9"/>
        <w:jc w:val="right"/>
        <w:rPr>
          <w:sz w:val="24"/>
          <w:szCs w:val="24"/>
        </w:rPr>
      </w:pPr>
      <w:r w:rsidRPr="00021B6A">
        <w:rPr>
          <w:sz w:val="24"/>
          <w:szCs w:val="24"/>
        </w:rPr>
        <w:tab/>
        <w:t>Щебень по ГОСТ 25607-94</w:t>
      </w:r>
    </w:p>
    <w:p w:rsidR="00021B6A" w:rsidRDefault="00566A29" w:rsidP="00566A29">
      <w:pPr>
        <w:pStyle w:val="a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noProof/>
          <w:lang w:eastAsia="ru-RU"/>
        </w:rPr>
        <w:drawing>
          <wp:inline distT="0" distB="0" distL="0" distR="0" wp14:anchorId="47608DF7" wp14:editId="5E331405">
            <wp:extent cx="952500" cy="2679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</w:t>
      </w:r>
      <w:r w:rsidRPr="00021B6A">
        <w:rPr>
          <w:sz w:val="24"/>
          <w:szCs w:val="24"/>
        </w:rPr>
        <w:t xml:space="preserve">Мелкозернистый асфальтобетон по ГОСТ 9128-84 </w:t>
      </w:r>
      <w:r>
        <w:rPr>
          <w:sz w:val="24"/>
          <w:szCs w:val="24"/>
        </w:rPr>
        <w:t xml:space="preserve">(средняя  </w:t>
      </w:r>
      <w:r w:rsidRPr="00021B6A">
        <w:rPr>
          <w:sz w:val="24"/>
          <w:szCs w:val="24"/>
        </w:rPr>
        <w:t>толщина)</w:t>
      </w:r>
      <w:r>
        <w:rPr>
          <w:sz w:val="24"/>
          <w:szCs w:val="24"/>
        </w:rPr>
        <w:t xml:space="preserve">     </w:t>
      </w:r>
      <w:r w:rsidR="00021B6A" w:rsidRPr="00021B6A">
        <w:rPr>
          <w:sz w:val="24"/>
          <w:szCs w:val="24"/>
        </w:rPr>
        <w:t>Гравийно – песчаная смесь по ГОСТ 23735*79</w:t>
      </w:r>
      <w:r w:rsidR="00021B6A" w:rsidRPr="00021B6A">
        <w:rPr>
          <w:sz w:val="24"/>
          <w:szCs w:val="24"/>
        </w:rPr>
        <w:t xml:space="preserve"> </w:t>
      </w:r>
    </w:p>
    <w:p w:rsidR="00021B6A" w:rsidRPr="00021B6A" w:rsidRDefault="00021B6A" w:rsidP="00021B6A">
      <w:pPr>
        <w:pStyle w:val="a9"/>
        <w:tabs>
          <w:tab w:val="left" w:pos="2415"/>
          <w:tab w:val="right" w:pos="1539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566A29" w:rsidRPr="00021B6A">
        <w:rPr>
          <w:sz w:val="24"/>
          <w:szCs w:val="24"/>
        </w:rPr>
        <w:t>Существующие асфальтобетонное покрытие тротуара</w:t>
      </w:r>
      <w:r w:rsidR="00566A29" w:rsidRPr="00021B6A">
        <w:rPr>
          <w:sz w:val="24"/>
          <w:szCs w:val="24"/>
        </w:rPr>
        <w:t xml:space="preserve"> </w:t>
      </w:r>
      <w:r w:rsidR="00566A29">
        <w:rPr>
          <w:sz w:val="24"/>
          <w:szCs w:val="24"/>
        </w:rPr>
        <w:t xml:space="preserve">                                                                                                   </w:t>
      </w:r>
      <w:r w:rsidRPr="00021B6A">
        <w:rPr>
          <w:sz w:val="24"/>
          <w:szCs w:val="24"/>
        </w:rPr>
        <w:t>Уплотненный грунт</w:t>
      </w:r>
    </w:p>
    <w:p w:rsidR="00021B6A" w:rsidRPr="00021B6A" w:rsidRDefault="00021B6A" w:rsidP="00021B6A">
      <w:pPr>
        <w:pStyle w:val="a9"/>
      </w:pPr>
      <w:r>
        <w:tab/>
      </w:r>
      <w:r w:rsidR="00566A29">
        <w:t xml:space="preserve">                     </w:t>
      </w:r>
      <w:r w:rsidR="00566A29" w:rsidRPr="00021B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6553200</wp:posOffset>
                </wp:positionH>
                <wp:positionV relativeFrom="paragraph">
                  <wp:posOffset>3114675</wp:posOffset>
                </wp:positionV>
                <wp:extent cx="1609725" cy="238125"/>
                <wp:effectExtent l="0" t="0" r="28575" b="28575"/>
                <wp:wrapNone/>
                <wp:docPr id="5" name="Прямоугольник 8" descr="Крупное конфетти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3812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700F1" id="Прямоугольник 8" o:spid="_x0000_s1026" alt="Крупное конфетти" style="position:absolute;margin-left:516pt;margin-top:245.25pt;width:126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" fillcolor="black">
                <v:fill r:id="rId10" o:title="" type="pattern"/>
              </v:rect>
            </w:pict>
          </mc:Fallback>
        </mc:AlternateContent>
      </w:r>
    </w:p>
    <w:sectPr w:rsidR="00021B6A" w:rsidRPr="00021B6A" w:rsidSect="001817D8">
      <w:head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00D" w:rsidRDefault="0052700D" w:rsidP="007837F0">
      <w:pPr>
        <w:spacing w:after="0" w:line="240" w:lineRule="auto"/>
      </w:pPr>
      <w:r>
        <w:separator/>
      </w:r>
    </w:p>
  </w:endnote>
  <w:endnote w:type="continuationSeparator" w:id="0">
    <w:p w:rsidR="0052700D" w:rsidRDefault="0052700D" w:rsidP="00783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00D" w:rsidRDefault="0052700D" w:rsidP="007837F0">
      <w:pPr>
        <w:spacing w:after="0" w:line="240" w:lineRule="auto"/>
      </w:pPr>
      <w:r>
        <w:separator/>
      </w:r>
    </w:p>
  </w:footnote>
  <w:footnote w:type="continuationSeparator" w:id="0">
    <w:p w:rsidR="0052700D" w:rsidRDefault="0052700D" w:rsidP="00783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A29" w:rsidRDefault="00566A29" w:rsidP="00566A29">
    <w:pPr>
      <w:pStyle w:val="a5"/>
      <w:jc w:val="right"/>
    </w:pPr>
    <w:r>
      <w:t>Приложение №2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7D8"/>
    <w:rsid w:val="00012CB2"/>
    <w:rsid w:val="00021B6A"/>
    <w:rsid w:val="00135926"/>
    <w:rsid w:val="001817D8"/>
    <w:rsid w:val="002A7546"/>
    <w:rsid w:val="0033718B"/>
    <w:rsid w:val="003615BF"/>
    <w:rsid w:val="003F6ADE"/>
    <w:rsid w:val="0052700D"/>
    <w:rsid w:val="00566A29"/>
    <w:rsid w:val="007837F0"/>
    <w:rsid w:val="00C6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FF018-F62A-4A59-842B-CA65097C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5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7F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83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37F0"/>
  </w:style>
  <w:style w:type="paragraph" w:styleId="a7">
    <w:name w:val="footer"/>
    <w:basedOn w:val="a"/>
    <w:link w:val="a8"/>
    <w:uiPriority w:val="99"/>
    <w:unhideWhenUsed/>
    <w:rsid w:val="00783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37F0"/>
  </w:style>
  <w:style w:type="paragraph" w:styleId="a9">
    <w:name w:val="No Spacing"/>
    <w:uiPriority w:val="1"/>
    <w:qFormat/>
    <w:rsid w:val="00021B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C3F1B-D96A-4CE4-9C2E-7FF01415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cp:lastPrinted>2017-06-27T06:58:00Z</cp:lastPrinted>
  <dcterms:created xsi:type="dcterms:W3CDTF">2017-06-27T07:22:00Z</dcterms:created>
  <dcterms:modified xsi:type="dcterms:W3CDTF">2017-06-27T07:22:00Z</dcterms:modified>
</cp:coreProperties>
</file>